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4A0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183A23" w:rsidRPr="00E8047F" w:rsidRDefault="00183A23" w:rsidP="00183A2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BF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547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83A23" w:rsidRPr="00E8047F" w:rsidRDefault="00183A23" w:rsidP="00330B9B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к  Закону Республики Т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0258A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330B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0258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54794">
        <w:rPr>
          <w:rFonts w:ascii="Times New Roman" w:hAnsi="Times New Roman" w:cs="Times New Roman"/>
          <w:sz w:val="28"/>
          <w:szCs w:val="28"/>
        </w:rPr>
        <w:t xml:space="preserve">(государственным программам Республики Татарстан и </w:t>
      </w:r>
      <w:proofErr w:type="gramEnd"/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 видов расходов, ра</w:t>
      </w:r>
      <w:r w:rsidRPr="00554794">
        <w:rPr>
          <w:rFonts w:ascii="Times New Roman" w:hAnsi="Times New Roman" w:cs="Times New Roman"/>
          <w:sz w:val="28"/>
          <w:szCs w:val="28"/>
        </w:rPr>
        <w:t>з</w:t>
      </w:r>
      <w:r w:rsidRPr="00554794">
        <w:rPr>
          <w:rFonts w:ascii="Times New Roman" w:hAnsi="Times New Roman" w:cs="Times New Roman"/>
          <w:sz w:val="28"/>
          <w:szCs w:val="28"/>
        </w:rPr>
        <w:t xml:space="preserve">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>бюджета Республики Татарстан на 2016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4A0"/>
      </w:tblPr>
      <w:tblGrid>
        <w:gridCol w:w="4678"/>
        <w:gridCol w:w="1843"/>
        <w:gridCol w:w="1017"/>
        <w:gridCol w:w="500"/>
        <w:gridCol w:w="523"/>
        <w:gridCol w:w="1755"/>
      </w:tblGrid>
      <w:tr w:rsidR="004C4EEA" w:rsidRPr="004C4EEA" w:rsidTr="00E16031">
        <w:trPr>
          <w:trHeight w:val="396"/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4C4EEA" w:rsidRDefault="004C4EEA" w:rsidP="00D8349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C4EEA" w:rsidRPr="004C4EEA" w:rsidTr="00E16031">
        <w:trPr>
          <w:trHeight w:val="396"/>
          <w:tblHeader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4C4EEA" w:rsidRDefault="004C4EEA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4C4EEA" w:rsidRDefault="004C4EEA" w:rsidP="004C4EE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4C4EEA" w:rsidRDefault="004C4EEA" w:rsidP="004C4EEA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27 279 913,8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формирование здорового образа жизни.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625 473,1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заболеваний и формирования зд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114 416,1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здорового образа жизни у населения Российской Федерации, включая сокращ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потребления алкоголя и табака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инфекционных заболеваний, включая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108 899,0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проведению дезинфекции, дези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секции и дератизации, санитарно-противоэпидемических (профилактич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ских) мероприятий, проводимых с прим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нением лабораторных методов исследов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перви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медико-санитарной помощи, в том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числе сельским жителям. Развитие сист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раннего выявления заболеваний и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тологических состояний и факторов риска их развития, включая проведение мед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осмотров и диспансеризации 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402 158,0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организационных мер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обеспечению лиц лекарстве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препаратами, предназначенными для лечения больных злокачественными нов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образованиями лимфоидной, кроветворной и родственных им тканей, гемофилией,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гипофизарным нани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мом, болезнью Гоше, рассеянным склер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зом, а также после трансплантации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(или) тканей за счет средств фед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 лекарственного обеспечения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зания специализированной, включая 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котехнологичную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ванной, медицинской помощи, медици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7 165 145,7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оказания медицинской пом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туберкулезом. Трехуровневая маршрутизация пациентов.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136 402,8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Закупки антибактериальных и противот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беркулезных лекарственных препаратов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(второго ряда), применяемых при лечении больных туберкулезом с множественной лекарственной устойчивостью возбудит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ля, и диагностических средств для выявл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определения чувствительности мик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бактерии туберкулеза и мониторинга леч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больных туберкулезом с множестве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лекарственной устойчивостью возб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 за счет средств федерального 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01 2 01 5174 0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01 2 01 5174 0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01 2 01 5174 0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01 2 01 5174 0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мероприятий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оказания медицинской помощи лицам, инфицированным вирусом иммунодеф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 человека, гепатитами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уровневая маршрутизация пациентов.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долечивания и реабилитации. Совершенствование методов профилакт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496 413,4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закупок антив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русных препаратов для профилактики и лечения лиц, инфицированных вирусами иммунодефицита человека и гепатитов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ВИЧ-инфекции, гепатитов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оказания скорой, в том числе специ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лизированной, медицинской помощи,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эвакуации. Трехуровневая маршрутизация пациентов. Создание 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диспетчерской службы скорой мед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модернизации государс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автономного учреждения здрав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охранения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 скорой медицинской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оказания медицинской пом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прочими заболеваниями.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194 128,4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высокотехнологичной медицинской помощи, развитие новых эффективных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медицинских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обязательного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оказания высок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 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50 838,1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50 838,1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безопасности донорской крови и её компонентов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50 838,1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405 824,6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405 824,6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безопасности донорской крови и её компонентов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405 824,6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имущественно одноканального финанс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медицинских организаций через систему обязательного медицинского страхования (кроме оказания высокоте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нологичной медицинской помощи)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медицинских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обязательного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оказания специал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помощи, скорой, в том числе скорой специализированной медицинской помощи, медицинской эв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 через систему обязательного мед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399 394,3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399 394,3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специ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лизированной медицинской помощи 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 и санаторно-курортного 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реабилитации,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работающих граждан непосредственно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стационарного лечения в условиях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наторно-курортного учреждения (госуда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автономного учреждения здр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отдельных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врачей – молодых специал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поддержки врачей-специалистов, врачей клинико-лабораторной диагност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порядке отношений, возникающих в сфере обр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территориального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15 490 001,1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территориального планир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15 490 001,1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80 227,1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64 332,7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64 332,7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64 332,7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медицинского страхования в рамках базовой программы обязательн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медицинских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обязательного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финансовое обеспечение реализации территориальной программы обязательного медицинского страхования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пределах базовой программы обязател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зованные бухгалтерии, группы хозяйс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обслуживания, учебные фильм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теки, межшкольные учебно-производственные комбинаты, логопед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 граждан за счет средств фед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1 304 775,2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1 239 937,2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1 239 937,2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1 239 937,2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263 017,1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14 801,8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14 801,8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14 801,8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208 306,9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208 306,9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208 306,9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здрав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Татарстан на 2014-2016 годы в части проектирования, стро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и ввода в эксплуатацию перин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центра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здравоохранения Республики Татарстан на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2014-2016 годы в части проектирования, строительства и ввода в эксплуатацию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ринатального центра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Строительство перинатального центра на 100 коек на территории ГАУЗ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канская клиническая больница Министе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здравоохранения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2 452 899,5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2 452 899,5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1 069 244,0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1 069 244,0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1 017 530,7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1 383 655,5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1 383 655,5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189 754,2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и науки Республики Татарстан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40 030 477,3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гарантий реализации прав на получение общедоступного и беспла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дошкольного образования в муниц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тупного и бесплатного дошкольного обр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муниципальных дошкольных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включая инклюзивное, и повыш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18 425 399,0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потенциала и привлечение молодых специалистов в образовательные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52 411,7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правленные на поддержку молодых сп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52 411,7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51 225,8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51 225,8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в государственных образ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529 460,8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02 2 02 4220 0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государственных учреждений для детей-сирот и детей, оставшихся без попечения родителей и организация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281 136,7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реализующих адаптированные образовательные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1 617 527,6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реализующих адаптированные обр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1 617 527,6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ми, казенными учреждениями, органами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48 169,5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48 169,5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48 169,5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1 554 561,4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1 554 561,4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1 554 561,4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профессиональная переподготовка кадров в системе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государс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литерат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учащихся учреждений общего образ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мероприятия в муниципальных и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образовательных организ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гарантий реализации прав на получение общедоступного и беспла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общедоступного и бесплатного 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основного общего, среднего общего образования в муниципальных общеобразовательных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ганизациях, обеспечение дополнительного образования детей в муниципальных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14 768 629,9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тупного и бесплатного дошкольного, 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чального общего, основного общего, сре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 в 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организациях, обеспечение дополнительного образования детей в муниципальных общеобразов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956 609,3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177 226,2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152 226,2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152 226,2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152 226,2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литературы, искусства, образования, печатных средств массовой информации, науки и техники и иные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ощрения за особые заслуги перед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осуществляющих обеспечение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разовательной деятельности, оценку кач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02 2 10 0000 0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осуществляющих обеспечение образовательной деятельн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образования, включая образование детей-инвалидов,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324 772,1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доставления дополнительного образования детей в государственных образовательных организация</w:t>
            </w:r>
            <w:r w:rsidR="00423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дополнительного образования, реализующих дополнител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общеобразовательные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54 896,4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54 896,4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54 896,4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235 166,5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235 166,5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235 166,5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осуществляющих обеспечение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разовательной деятельности, оценку кач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дополнительного образования, проведение мероприятий в области обр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послевузовского образования и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4 478 419,0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доставления среднего и высшего профе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4 249 904,1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профессионального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4 057 335,7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4 042 526,5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4 042 526,5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4 042 526,5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профессионального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доставления дополнительного професси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128 514,9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системы профессионального образования,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в области обр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02 4 03 0000 0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дрение системы оценки качества образов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411 078,6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  и формирование опережающ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научно-технического задела по приор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тетным направлениям развития науки, технологий и техники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02 6 02 0000 0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государственных академий 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науки и научных исследов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10 317 650,2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10 317 650,2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6 310 996,2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6 310 996,2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3 129 617,0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681 379,2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4 006 654,0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4 006 654,0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76 754,0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23 918 303,6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6 335 437,9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тегориям граждан, установленных фед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ральным и республиканским законод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6 289 934,5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погреб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возмещение расходов по гарантир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ванному перечню услуг по погребению за счет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31 075,0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социальной пол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43 611,5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43 611,5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43 611,5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стат</w:t>
            </w:r>
            <w:r w:rsidR="00423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8.2 Зак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Республики Татарстан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поддержке населения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федеральными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законами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03 1 01 5135 0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граждан, подвергшихся воздействию радиации, за счет средств 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62 187,5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62 187,5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62 187,5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141 907,8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139 816,8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139 816,8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139 816,8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единовременные пос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и ежемесячные денежные компенс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ции гражданам при возникновении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ствакцинальных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осложнений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03 1 01 5240 0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2759F6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2759F6" w:rsidRPr="000258A1" w:rsidRDefault="002759F6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</w:t>
            </w:r>
            <w:r w:rsidRPr="00275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75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759F6" w:rsidRPr="000258A1" w:rsidRDefault="002759F6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759F6" w:rsidRPr="000258A1" w:rsidRDefault="002759F6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759F6" w:rsidRPr="000258A1" w:rsidRDefault="002759F6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2759F6" w:rsidRPr="000258A1" w:rsidRDefault="002759F6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2759F6" w:rsidRPr="000258A1" w:rsidRDefault="002759F6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4 352 347,7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6C794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4 352 347,7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6C794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6C794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6C794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6C794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4 319 457,3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6C794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4 319 457,3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6C794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7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4 319 457,3</w:t>
            </w:r>
          </w:p>
        </w:tc>
      </w:tr>
      <w:tr w:rsidR="00B01A2A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B01A2A" w:rsidRPr="000258A1" w:rsidRDefault="00B01A2A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подлежащим обязательному социал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страхованию на случай временной нетрудоспособности и в связи с матери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ством, и лицам, уволенным в связи с ли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видацией организаций (прекращением де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полномочий физическими л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цами) за счет средств федерального бю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01A2A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B01A2A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B01A2A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B01A2A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B01A2A" w:rsidRPr="000258A1" w:rsidRDefault="00B01A2A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1 227 801,7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ребенком до достижения им возраста полутора лет гр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жданам, не подлежащим обязательному социальному страхованию на случай вр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B01A2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1 115 208,6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28102C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1 113 775,0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1 113 775,0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1 113 775,0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рождении ребенка гражданам, не подлежащим обязательному социальному страхованию на случай вр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B01A2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112 586,4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112 480,4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112 480,4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112 480,4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щинам, вставшим на учет в медицинских учреждениях в ранние сроки беременн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уволенным в связи с ликвидацией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прекращением деятельности (полномочий) физическими лицами в 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тановленном порядке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B01A2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беременности и 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 женщинам, уволенным в связи с ли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видацией организаций, прекращением 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(полномочий) физическими 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цами в установленном порядке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B01A2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="000258A1"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B01A2A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несовершеннолетних, сам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 ушедших из семей, организаций для детей-сирот и детей, оставшихся без попечения родителей, образовательных организаций и иных организаций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танием обучающихся в профессиональных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7 148 382,0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7 143 924,4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3 824 314,1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3 697 626,1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3 697 626,1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3 697 626,1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100 619,7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100 619,7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100 619,7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пострадавшими от политических 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прессий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43 387,7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2 602 453,9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2 583 542,5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2 583 542,5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2 583 542,5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637 701,5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636 454,7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636 454,7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636 454,7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пожизненного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держания, выходного пособия, а также предоставление иных мер материального и социального обеспечения судьям Конст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Усиление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предоставления мер социальной поддержки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гражданам в  Республике Татарстан в соответствии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развитие социального обслуживания населения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3 944 428,2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государственных учреждений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3 798 346,2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2 991 817,2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712 029,5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712 029,5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712 029,5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2 139 661,1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2 139 661,1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2 139 661,1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государственным учреждениям социального обслуживания на соверше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материально-технической базы, в том числе проведение капитального 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41 625,7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заказа на оказание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учреждениях или финансовое обеспечение предоставления социальных услуг негосударственными организациями путем выплаты компенсаций поставщикам социальных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государственной поддержки педагогическим работникам - молодым специалистов государственных организаций социального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6 368 755,5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4 632 865,1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443 210,4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443 210,4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443 210,4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2 540 624,5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2 518 905,2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2 518 905,2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2 518 905,2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730 445,4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727 722,7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727 722,7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727 722,7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в образовательных организациях,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896 464,6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895 104,0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895 104,0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895 104,0</w:t>
            </w:r>
          </w:p>
        </w:tc>
      </w:tr>
      <w:tr w:rsidR="0028102C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28102C" w:rsidRPr="000258A1" w:rsidRDefault="0028102C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военнослужащего, проходящего вое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призыву, а также ежем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сячное пособие на ребенка военнослуж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проходящего военную службу по призыву,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8102C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8102C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28102C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28102C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28102C" w:rsidRPr="000258A1" w:rsidRDefault="0028102C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20 458,2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военнослужащего, проходящего вое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28102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28102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28102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 военн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служащего, проходящего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28102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1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28102C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обеспечения детей пе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детского питания по рецептам вр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594 798,7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594 798,7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приятных условий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1 137 381,7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Вознаграждение приемного родителя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общественного престижа семейн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образа жизни, пропаганда ответственн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отцовства и материнства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5 578 495,1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семей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spellStart"/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мещениями детей-сирот и детей, оста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шихся без попечения родителей, лиц из числа детей-сирот и детей, оставшихся без попечения родителей, в Республике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специализированного жилищного фонда Республики Татарстан детям-сиротам и детям, оставшимся без попечения родителей, лицам из числа 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жилых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детям-сиротам и детям, оста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специализ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жилых помещений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детям-сиротам и детям, оста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специализ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Республиканской адресной программы по переселению граждан из аварийного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фонда в 2014 – 2017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ждан из жилищного фонда, признанного аварийным и непригодным для прожив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 снос или реконструкция многоква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домов, признанных аварийными и подлежащими сносу или реконструкции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мероприятий по переселению граждан из аварийного жилищного фонда за счет средств Фонда содействия рефо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мированию жилищно-коммунального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ремонта общего имущества в многоква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домах, расположенных на терр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Республики Татарстан в 2014 –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своевременного проведения капитального ремонта общего имущества в многоква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сфере архитектуры, град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ленности строительных материалов, в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386 368,3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архитектуры и жилищно-коммунального хозяйства Республики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архитектуры, град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гражданского и промы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строительства,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101 281,9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5 и более детей, нуждающихся в улучшении жилищных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5 и более детей, нуждающихся в улучшении жилищных условий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республиканского государственного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57 612,5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48 381,9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48 381,9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48 381,9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тия в области жилищно-коммунального хозяйства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республика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жильем и услугами жилищно-коммунального хозяйства населения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2 982 100,0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муниц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672 248,0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672 248,0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672 248,0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1 309 852,0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1 309 852,0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1 309 852,0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 занятости населения и регулирование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1 592 072,7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684 849,0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опережающему профе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сиональному обучению и  дополнительн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профессиональному образованию 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организаций, осуществляющих реструктуризацию и модернизацию 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соответствии с инвестицио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проектами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лого предпринимательства и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родителей, воспитывающих детей-инвалидов, многодетных родителей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 инвалидов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незанятых инвалидов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професси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обучения и дополнительного профессионального образования женщин в период отпуска по уходу за ребенком до достижения им возраста трех лет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Татарстан в области содейс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512 614,3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занят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179 182,2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127 982,5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127 982,5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127 982,5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40 614,5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40 614,5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40 614,5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333 432,1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252 692,9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252 692,9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252 692,9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42 786,5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гражданам, включая организацию их переезда в другую местность для зам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рабочих мест, создаваемых в том числе в рамках реализации федеральных целевых программ и инвестиционных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социальной поддержки безработных гра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 за счет средств федерального 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труда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рабочих и инженерных профессий в Республике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популяризации рабочих и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рабочих и инженерных профессий с целью привлеч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закрепления специалистов на пре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1 794 130,4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профилактике правонарушений и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по профилактике прав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134 940,4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среди населения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мероприятий по усилению противодействия потреблению наркот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территорий от чрезвычайных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пожарной безопасн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безопасности людей на водных об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951 216,5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деятельности подразд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Государственной противопожарной службы, расположенных на территории Республики Татарстан, проведение их те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нического перевооружения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532 663,0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57 230,1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57 230,1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57 230,1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противопожарной службы Республики Татарстан вещевым обмунд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последствий чрезвычайных ситу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техногенного характера в Республике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379 729,6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управления в области гра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предупреждения и ли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167 628,5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42 272,2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последствий чрезвычайных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роны и защиты в чрезвычайных ситуациях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30 788,9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30 788,9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30 788,9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гражданской обороны, 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спас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сил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132 251,7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132 251,7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132 251,7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реабилитации лиц, работа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экстремальных условиях и постр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давших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ник, госпиталей, медико-санитарных ча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4 445 109,6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528 306,3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528 306,3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музеев-заповедников Республики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театрального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1 147 511,2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1 147 511,2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образований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и исполнительского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545 626,8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музыкального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545 626,8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сфере культуры и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художественного образов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зованные бухгалтерии, группы хозяйс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обслуживания, учебные фильм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теки, межшкольные учебно-производственные комбинаты, логопед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Сохранение, возрождение и популяризация нематериального культу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 коренных народов Респу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нематериального культурн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народных художественных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художественных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популяризация и государственная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рана объектов культурного наследия (п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мятников истории и культуры)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418 452,3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использование объектов кул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418 452,3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реализации комплексного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наследие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межнационального культурного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и межнационального кул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17 520,3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17 520,3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ощрения за особые заслуги перед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области архивн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использования документов архи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 Республики Татарстан и др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государственной политики и 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гулирования отношений в сфере культуры, искусства, кинематографии, охраны и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объектов культурного насл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значения за счет средств федеральн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556 890,0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556 890,0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556 890,0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ружающей среды, воспроизводство и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природных ресурсов Респу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380 909,4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качества окружающей среды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51 619,1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 экологического образования,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обеспечение в сфере охраны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образ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и просвещению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 сфере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недропользования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комплекса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сфере водных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на территории Республики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сфере сохранения и восст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14 024,0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14 024,0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14 024,0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сохранению и восстано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биологического разнообразия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Респу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45 815,7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45 815,7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области организации, рег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и охраны водных биологич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ресурсов за счет средств федеральн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области охраны и использ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объектов животного мира (за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охотничьих ресурсов и водных биологических ресурсов)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охотничьих ресурсов по федерал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государственному охотничьему на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зору, выдаче разрешений на добычу охо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ничьих ресурсов и заключению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за счет средств 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09 6 01 5980 0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охотничьих ресурсов (за исключ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полномочий Российской Федерации по федеральному государственному охо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ничьему надзору, выдаче разрешений на добычу охотничьих ресурсов и заключ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соглашений)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служб в сфере охраны окр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жающей среды и природопользования Республики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175 516,2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175 516,2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116 764,9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89 908,0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89 908,0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89 908,0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ми, казенными учреждениями, органами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21 303,0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21 303,0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21 303,0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3 555 208,5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590 113,9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области физич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590 113,9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22 899,6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22 899,6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22 899,6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199 330,6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199 330,6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199 330,6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поддержку тренеров-преподавателей и спортсменов-инструкторов, работающих в учреждениях по 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внешкольной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работе с детьми за выс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 результаты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86 353,3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18 860,3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18 860,3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спортивной подгото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1 346 524,9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детей и молод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жи, их оздоровления, обеспечение их зан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повышение оздоровительного э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1 346 524,9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отдыха,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доровления, занятости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1 346 524,9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251 061,5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251 061,5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251 061,5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643 428,1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643 428,1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643 428,1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448 685,3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448 685,3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448 685,3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информационного обесп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социальной и экономической 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299 831,1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молодежной политики в Респу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299 831,1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патриотического 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молодежной политики и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молодежной политики и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области физич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проведению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развитие и инновационная экономика Республики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1 621 929,7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экономической политики в Республике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906 439,0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F26479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государственного управл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жителей в общественно-политической жизни Респу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инновационной деятельности и пр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906 439,0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336 792,2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244 378,1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107 087,9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107 087,9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137 290,2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137 290,2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92 340,6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22 448,7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22 448,7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69 891,9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69 891,9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222 669,5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73 542,7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73 542,7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73 542,7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81 745,2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81 745,2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81 745,2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социально значимых мер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расселения, застройки, развитие инженерной, тран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благопр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ятной инвестиционной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26 956,6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157 985,0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157 985,0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157 985,0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157 985,0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предпринимательства в Республике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 сектора малого и среднего предпр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меропри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по государственной поддержке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предприним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крестьянские (ферме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10 614,2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200 990,7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деятельности некоммерческих организаций и их участия в социально-экономическом развитии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200 990,7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11 3 01 1004 0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79 866,2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79 866,2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79 866,2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производ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труда на предприятиях Респу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изводительности труда, рост числа выс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копроизводительных рабочих мест, пов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эффективности деятельности пре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в том числе с использованием инструментов методики бережливого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производ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труда и эффективности деятел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предприятий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2 425 122,8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плуатация информационных и коммуник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Республике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государственной власти Республики Татарстан и органах местного самоупра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информационно-телекоммуникационной инфраструктуры на территории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держка информационно-телекоммуникационной инфраструктуры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 эксплуатация информационных и коммуникационных технологий в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государственной власти Республики Татарстан и органах местного самоупра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инфраструктуры информационного пространства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1 144 718,2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1 128 713,9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телер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ганизациям на реализацию социально зн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чимых проектов, выпуск книг, изданий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постановлений и распоряжений Кабинета Министров Республики Татарстан и но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актов республиканских органов государственной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развития экономической среды и человеческого капитала в сфере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Республике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95 551,4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и связи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13 468 761,4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железнодоро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тойчивости работы железнодорожного транспорта, его доступности, безопасности и качества предоставляемых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области  желе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внутренних водных путей и речных портов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приор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условий для развития речных пер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транспорта и аэронавигации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качественное удовлетворение спроса нас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субъектов на авиационные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перевозок в Приволжском 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деральном округе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автомобильного, 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2 188 794,3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 функционирующей и доступной для всех слоев населения  единой системы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2 188 794,3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658 508,8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сохранение сети автомобильных дорог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678 584,4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Совершенствование, развитие и сохран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сети автомобильных дорог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10 020 200,0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транспортном комплексе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2022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60 981,9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транспортно-инфраструктурной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60 981,9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15 605,4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рья и продовольствия в Республике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8 493 955,2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тениеводства, переработки и реализации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2 947 456,8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76 448,9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затрат на приобретение элитных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кладки и ухода за многолетними насажд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раскорчевку выбывших из эксплуатации старых садов и рекультивацию раскорч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площадей за счет средств фед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14 1 02 5033 0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закладку и уход за многолетними плод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и ягодными насаждениями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затрат на раскорчевку выбывших из эксплуатации старых садов и рекультив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раскорчеванных площадей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затрат на закладку и уход за мног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летними плодовыми и ягодными насажд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тениеводства, переработки ее продукции, развития инфраструктуры и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раст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краткосро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кредитам (займам) на развитие раст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переработки и реализации продукции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03 R038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инвестицио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развитие раст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переработки и развития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фраструктуры и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рынков продукции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ками в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затрат сельскохозяйственных тов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на уплату страховой премии, начисленной по договору сел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страхования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дородия почв и вовлечение неиспользу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земель сельскохозяйственных угодий в сельскохозяйственный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2 616 693,0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сельскохозяйственным товаропр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в области растениеводства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сельскохозяйственным товаропр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затрат, связанных с обработкой территорий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 опасных вредителей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известкования кислых почв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оказание несвязанной поддержки сельскохозяйс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 товаропроизводителям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строительства объектов раст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прямых понесенных затрат на созд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плодохр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нилищ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прямых понесенных затрат на созд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картофел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хранилищ и овощехранилищ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прямых понесенных затрат на созд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тепличных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1 277 280,1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429 647,7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один килограмм реализова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(или) отгруженного на собственную переработку молока за счет средств фед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один кил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реализованного и (или) отгруженн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 собственную переработку молока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племенного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428 293,4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затрат, связанных с разведением племенных 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шадей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племенного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ками в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затрат сельскохозяйственных тов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на уплату страховой премии, начисленной по договору сел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страхования в области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вотноводства, переработки ее продукции, развития инфраструктуры и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краткосро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развитие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вотноводства, переработки и реализации продукции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инвестицио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развитие 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вотноводства, переработки и развития 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фраструктуры и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рынков продукции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краткосро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развитие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лочного скотоводства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инвестицио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строительство и реконструкцию объектов молочного ск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противоэпизоотических мер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предотвращению заноса и распространения африканской чумы св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территорию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строительства объектов живо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5A65AF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прямых понесенных затрат на созд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животн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водческих комплексов молочного напра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(молочных ферм)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племе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базы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кру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рогатого скота мясного направления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племенного крупного рогатого скота мя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строительства и реконструкции объектом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инвестицио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на строительство и реконс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рукцию объектов мясного скотоводства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эк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номически значимых программ Республ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9789F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89789F" w:rsidRPr="00341A22" w:rsidRDefault="0089789F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сельскохозя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товаропроизводителям, учас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вующим в реализации ведомственной ц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левой экономически значимой регионал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в Республике Татарстан на 2015 - 2017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9789F" w:rsidRPr="000258A1" w:rsidRDefault="0089789F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89789F" w:rsidRPr="000258A1" w:rsidRDefault="0089789F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89789F" w:rsidRPr="000258A1" w:rsidRDefault="0089789F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89789F" w:rsidRPr="000258A1" w:rsidRDefault="0089789F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89789F" w:rsidRPr="000258A1" w:rsidRDefault="0089789F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начинающих фермеров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животноводческих ферм на базе кр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стьянских (фермерских) хозяйств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развитие семейных животноводческих ферм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кредитования малых форм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долгосро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среднесрочным и краткосрочным кредитам, взятым малыми формами хозя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в собственность крест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янскими (фермерскими) хозяйствами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затрат крестьянских (фермерских) хозяйств, включая индивидуальных пре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принимателей, при оформлении в собс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венность используемых ими земельных участков из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потребительских кооп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заготовительно-потребительских кооперативов, заготов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 и предприятий по закупке и реализации мяса, шерсти и 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жевенного сырья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сельскохозяйственных потр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бительских кооперативов для развития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териально-технической базы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4 05 R438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ведущих личное подсобное хозяйс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по строительству мини-ферм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 модернизация, инновационное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управленческого обеспечения реал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Государственной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кадрового обеспечения агропр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 Республики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Государственной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поддержку научных исследований и разработок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сельскохозяйственных товар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производителей и организаций, осущест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первичную и последующую пер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работку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F15470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лаченного налога на имущество организ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предприятиям на возмещение части затрат, связанных с производством социальных хлебов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и осушительных систем, а также отдельно расположенных гидротехнич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затрат, связанных с проведением мелиор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работ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полезащитных лесных насажд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скохозяйственной продукции, сырья и продовольствия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0258A1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655 783,7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131 119,6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131 119,6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29 483,9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специ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лизированного оборудования и инвентаря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112 056,9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112 056,9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32 982,7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шин, лесопильного оборудования, тран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20 991,4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сбора и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семян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содерж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лесных дорог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содержание лесных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специализированной техн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оборудования, устройств дорожного полотна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Государственной программы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полномочий в области лесных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243 523,0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243 523,0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243 523,0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44 686,0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44 686,0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44 686,0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имуществом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167 763,3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фективного распоряжения и использов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имущества и 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100 639,6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61 275,1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12 351,8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12 351,8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12 351,8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землеустройству и земл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и структуры государственного им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67 123,7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государственными финансами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10 589 551,5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госрочной сбалансированности и устойч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493 501,7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481 867,1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397 613,8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397 613,8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397 613,8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84 013,8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9 995 284,8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БЮДЖЕТНОЙ СИСТЕМЫ РОССИ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на выравнивание бюджетной обеспеченности и предоста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иных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БЮДЖЕТНОЙ СИСТЕМЫ РОССИ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и городских округов на организацию предоставления общедо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тупного и бесплатного дошкольного, 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чального общего, основного общего, сре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 по основным общеобразовательным программам в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образовательных организ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организацию предоставления допо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 в муниц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организациях, создание условий для осуществления 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смотра и ухода за детьми, содержания 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в муниципальных образовательных организациях, а также на организацию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 детей</w:t>
            </w:r>
            <w:proofErr w:type="gram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БЮДЖЕТНОЙ СИСТЕМЫ РОССИ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БЮДЖЕТНОЙ СИСТЕМЫ РОССИ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гражданской службы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исполнения государственн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органами Республики Татарстан и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местного самоуправления в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гражданской службы Республики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национальной политики в Республике Татарстан, цивилизованное развитие представителей народов, прож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сохранение межэтнического и ме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общероссийской гражданской иде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тичности (российской нации), успешная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татарского народа в Респу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 Республики Татарстан и других языков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Республике Татарстан на 2014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газомоторного топлива в Республ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2013 - 2023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тойчивого снижения уровня негативного воздействия автомобильного транспорта на окружающую среду и здоровье насел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достижение наибольшей экономич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перевозок автотран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портными средствами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процен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ставки по кредитам и займам, пол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ченным на закупку автобусов и техники для жилищно-коммунального хозяйства, работающих на газомоторном топливе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415 876,3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сфере юстиции в Респу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91 695,5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91 695,5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института мировой юстиции в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104 563,2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104 563,2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104 563,2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энергетической э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энергосбережению на объе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 жилищного фонда и социальной сф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госбережения и повышения энергетич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44 869,9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правленные на совершенствование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правленное на 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5A65AF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ранение причин коррупции, противодейс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условиям, способствующим ее проя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лениям, формирование в обществе нете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мической и биологической безопасности Республики Татарстан на 2015 – 2020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7D05D8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предупреждению и ликвид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болезней животных, их лечению,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лову и содержанию безнадзорных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защите населения от болезней, общих для человека и животных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управление талантами в Республике Татарстан на 2015 - 2020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вертывания преемственной системы разв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интеллектуально–творческого поте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циала детей, молодежи и стратегическое управление талантами в интересах инн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вационного развития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добр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вольному переселению в Республику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соотечественников, проживающих за рубежом, на 2016-2018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ально-экономическому и демографическ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развитию Республики Татарстан за счет добровольного переселения соотечестве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содействия добровольному переселению в Республику Татарстан соотечественников, прожива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за рубежом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Президента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223 496,9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222 304,5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ми, казенными учреждениями, органами 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180 034,1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180 034,1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180 034,1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42 264,4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126 301,1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126 236,1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104 979,1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104 979,1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высших исполнител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государственной власти суб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Федерации, местных 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104 979,1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высших исполнител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государственной власти суб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Федерации, местных 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высших исполнител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государственной власти суб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Федерации, местных 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высших исполнител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государственной власти суб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Федерации, местных 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Совета Республики Тата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244 720,9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138 239,3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82 220,2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82 220,2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82 220,2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30 514,0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28 849,9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73 854,6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71 830,8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54 887,4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54 887,4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54 887,4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16 763,4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избирателей, обучение организаторов 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боров, ГИС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Центральной избирательной комиссии Республики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27 416,0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27 416,0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27 416,0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Уполномоче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 правам человека в Республике 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12 526,9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6 048,3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5 132,5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15 117 229,8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615 369,5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505 701,9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268 825,9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55 755,8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213 070,1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50 368,4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50 368,4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186 507,6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186 507,6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108 874,9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72 396,6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16 397,9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55 998,7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23 090,2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261 544,8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207 129,0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53 195,7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53 195,7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53 195,7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международного сотрудничества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при Кабинете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муниципальных образов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 на предоставление грантов сельским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БЮДЖЕТНОЙ СИСТЕМЫ РОССИ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4 151 079,5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4 151 079,5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3 434 917,6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организации транспортного 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комиссий по делам несовершенноле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административных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осуществлению государственного 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и надзора в области долевого стро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многоквартирных домов и (или) иных объектов недвижимости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 об административных правонарушен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51 800,9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22 921,9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23 031,4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зованные бухгалтерии, группы хозяйс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обслуживания, учебные фильм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теки, межшкольные учебно-производственные комбинаты, логопед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4 397,5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D83496" w:rsidP="00D834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объектов социально-культурной сферы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енные комиссариаты за счет средств фед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датов в присяжные заседатели федерал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судов общей юрисдикции в Росси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за счет средств федерал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Всероссийской сельскохозя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переписи в 2016 году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данского состояния за счет средств фед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132 426,0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129 141,7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129 141,7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129 141,7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лицензированию и государственной аккредитации образовательной деятельн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надзору и контролю за соблюдением законодательства в области образования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36 304,7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11 495,3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 государственном страховании г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гражданских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2 777 273,2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16 735,0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2 745 823,2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2 745 773,2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2 745 773,2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повышением заработной платы работников государс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(муниципальных)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194 172,1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ми, казенными учреждениями, органами управления государственными внебю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116 444,6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116 444,6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116 444,6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52 849,4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19 533,6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5 083,9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5 344,5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531 886,1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531 886,1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531 886,1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531 886,1</w:t>
            </w:r>
          </w:p>
        </w:tc>
      </w:tr>
      <w:tr w:rsidR="000258A1" w:rsidRPr="000258A1" w:rsidTr="000258A1">
        <w:trPr>
          <w:trHeight w:val="569"/>
        </w:trPr>
        <w:tc>
          <w:tcPr>
            <w:tcW w:w="4678" w:type="dxa"/>
            <w:shd w:val="clear" w:color="auto" w:fill="auto"/>
            <w:vAlign w:val="bottom"/>
            <w:hideMark/>
          </w:tcPr>
          <w:p w:rsidR="000258A1" w:rsidRPr="000258A1" w:rsidRDefault="000258A1" w:rsidP="00D83496">
            <w:pPr>
              <w:spacing w:after="1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  <w:hideMark/>
          </w:tcPr>
          <w:p w:rsidR="000258A1" w:rsidRPr="000258A1" w:rsidRDefault="000258A1" w:rsidP="00753BB9">
            <w:pPr>
              <w:spacing w:after="10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164 716 273,9</w:t>
            </w:r>
          </w:p>
        </w:tc>
      </w:tr>
    </w:tbl>
    <w:p w:rsidR="004C4EEA" w:rsidRDefault="004C4EEA" w:rsidP="004F243C"/>
    <w:sectPr w:rsidR="004C4EEA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470" w:rsidRDefault="00F15470" w:rsidP="00183A23">
      <w:pPr>
        <w:spacing w:after="0" w:line="240" w:lineRule="auto"/>
      </w:pPr>
      <w:r>
        <w:separator/>
      </w:r>
    </w:p>
  </w:endnote>
  <w:endnote w:type="continuationSeparator" w:id="0">
    <w:p w:rsidR="00F15470" w:rsidRDefault="00F15470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470" w:rsidRDefault="00F15470" w:rsidP="00183A23">
      <w:pPr>
        <w:spacing w:after="0" w:line="240" w:lineRule="auto"/>
      </w:pPr>
      <w:r>
        <w:separator/>
      </w:r>
    </w:p>
  </w:footnote>
  <w:footnote w:type="continuationSeparator" w:id="0">
    <w:p w:rsidR="00F15470" w:rsidRDefault="00F15470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15470" w:rsidRDefault="00F15470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1527">
          <w:rPr>
            <w:rFonts w:ascii="Times New Roman" w:hAnsi="Times New Roman" w:cs="Times New Roman"/>
            <w:noProof/>
            <w:sz w:val="24"/>
            <w:szCs w:val="24"/>
          </w:rPr>
          <w:t>116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15470" w:rsidRDefault="00F1547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A23"/>
    <w:rsid w:val="000258A1"/>
    <w:rsid w:val="0004413A"/>
    <w:rsid w:val="00057014"/>
    <w:rsid w:val="00060FEF"/>
    <w:rsid w:val="000A1078"/>
    <w:rsid w:val="000C5C9E"/>
    <w:rsid w:val="000E6734"/>
    <w:rsid w:val="00112864"/>
    <w:rsid w:val="001132E0"/>
    <w:rsid w:val="001157DC"/>
    <w:rsid w:val="00117D4C"/>
    <w:rsid w:val="00155454"/>
    <w:rsid w:val="001756EF"/>
    <w:rsid w:val="00183A23"/>
    <w:rsid w:val="001848B8"/>
    <w:rsid w:val="00187B9E"/>
    <w:rsid w:val="001A0ED9"/>
    <w:rsid w:val="001B39A6"/>
    <w:rsid w:val="00233748"/>
    <w:rsid w:val="002759F6"/>
    <w:rsid w:val="0028102C"/>
    <w:rsid w:val="002B7C41"/>
    <w:rsid w:val="002D4471"/>
    <w:rsid w:val="00304F23"/>
    <w:rsid w:val="00324F08"/>
    <w:rsid w:val="00325320"/>
    <w:rsid w:val="00330B9B"/>
    <w:rsid w:val="00356372"/>
    <w:rsid w:val="00361527"/>
    <w:rsid w:val="00382CA7"/>
    <w:rsid w:val="00385A2D"/>
    <w:rsid w:val="003A42A2"/>
    <w:rsid w:val="003A5488"/>
    <w:rsid w:val="003C4436"/>
    <w:rsid w:val="003D0BF0"/>
    <w:rsid w:val="00423E84"/>
    <w:rsid w:val="0043463A"/>
    <w:rsid w:val="00446E32"/>
    <w:rsid w:val="0046681A"/>
    <w:rsid w:val="00467065"/>
    <w:rsid w:val="004B1ED1"/>
    <w:rsid w:val="004C4EEA"/>
    <w:rsid w:val="004E2773"/>
    <w:rsid w:val="004F243C"/>
    <w:rsid w:val="0050508C"/>
    <w:rsid w:val="00554794"/>
    <w:rsid w:val="00557EBD"/>
    <w:rsid w:val="00574D60"/>
    <w:rsid w:val="00581F8E"/>
    <w:rsid w:val="005821F1"/>
    <w:rsid w:val="00593844"/>
    <w:rsid w:val="005A65AF"/>
    <w:rsid w:val="005B57D8"/>
    <w:rsid w:val="005C1340"/>
    <w:rsid w:val="005C7689"/>
    <w:rsid w:val="005F223E"/>
    <w:rsid w:val="005F4C75"/>
    <w:rsid w:val="005F6813"/>
    <w:rsid w:val="005F69B4"/>
    <w:rsid w:val="00606FFB"/>
    <w:rsid w:val="006142A4"/>
    <w:rsid w:val="00642C14"/>
    <w:rsid w:val="0069614D"/>
    <w:rsid w:val="00697778"/>
    <w:rsid w:val="006C794C"/>
    <w:rsid w:val="006D37BF"/>
    <w:rsid w:val="006F0C32"/>
    <w:rsid w:val="0070234C"/>
    <w:rsid w:val="00712B85"/>
    <w:rsid w:val="0072129B"/>
    <w:rsid w:val="00724041"/>
    <w:rsid w:val="00753BB9"/>
    <w:rsid w:val="00762B91"/>
    <w:rsid w:val="00770F55"/>
    <w:rsid w:val="00781A6F"/>
    <w:rsid w:val="007A60DE"/>
    <w:rsid w:val="007C4949"/>
    <w:rsid w:val="007C66D1"/>
    <w:rsid w:val="007D05D8"/>
    <w:rsid w:val="00837A08"/>
    <w:rsid w:val="008543F1"/>
    <w:rsid w:val="0085699D"/>
    <w:rsid w:val="00886DD0"/>
    <w:rsid w:val="00892B04"/>
    <w:rsid w:val="0089789F"/>
    <w:rsid w:val="008D4E11"/>
    <w:rsid w:val="00901810"/>
    <w:rsid w:val="00913093"/>
    <w:rsid w:val="00914C48"/>
    <w:rsid w:val="0095069F"/>
    <w:rsid w:val="00956641"/>
    <w:rsid w:val="00964AF4"/>
    <w:rsid w:val="00987A0E"/>
    <w:rsid w:val="00992913"/>
    <w:rsid w:val="00994B0B"/>
    <w:rsid w:val="009D2F16"/>
    <w:rsid w:val="009D5A05"/>
    <w:rsid w:val="009E46A7"/>
    <w:rsid w:val="009F37E8"/>
    <w:rsid w:val="009F50A1"/>
    <w:rsid w:val="00A20EFE"/>
    <w:rsid w:val="00A73826"/>
    <w:rsid w:val="00AA243D"/>
    <w:rsid w:val="00AA5281"/>
    <w:rsid w:val="00B01A2A"/>
    <w:rsid w:val="00B04E3C"/>
    <w:rsid w:val="00B07D60"/>
    <w:rsid w:val="00B15608"/>
    <w:rsid w:val="00B15758"/>
    <w:rsid w:val="00B25CA8"/>
    <w:rsid w:val="00B839D3"/>
    <w:rsid w:val="00BA3806"/>
    <w:rsid w:val="00BB1639"/>
    <w:rsid w:val="00BC58E0"/>
    <w:rsid w:val="00BD6FCE"/>
    <w:rsid w:val="00C21D9A"/>
    <w:rsid w:val="00C31184"/>
    <w:rsid w:val="00C4515F"/>
    <w:rsid w:val="00C66378"/>
    <w:rsid w:val="00CA222C"/>
    <w:rsid w:val="00CB2F47"/>
    <w:rsid w:val="00CC51C7"/>
    <w:rsid w:val="00CD6202"/>
    <w:rsid w:val="00CE0DE3"/>
    <w:rsid w:val="00D26D09"/>
    <w:rsid w:val="00D405C5"/>
    <w:rsid w:val="00D4127C"/>
    <w:rsid w:val="00D4161C"/>
    <w:rsid w:val="00D441CC"/>
    <w:rsid w:val="00D5754F"/>
    <w:rsid w:val="00D671A9"/>
    <w:rsid w:val="00D83496"/>
    <w:rsid w:val="00D84735"/>
    <w:rsid w:val="00DA7829"/>
    <w:rsid w:val="00DD3D4A"/>
    <w:rsid w:val="00DD75EB"/>
    <w:rsid w:val="00E05D51"/>
    <w:rsid w:val="00E16031"/>
    <w:rsid w:val="00E1660F"/>
    <w:rsid w:val="00E367E8"/>
    <w:rsid w:val="00E45BD8"/>
    <w:rsid w:val="00E50D45"/>
    <w:rsid w:val="00E8047F"/>
    <w:rsid w:val="00EA567E"/>
    <w:rsid w:val="00EA6B16"/>
    <w:rsid w:val="00ED3D2A"/>
    <w:rsid w:val="00F15470"/>
    <w:rsid w:val="00F26479"/>
    <w:rsid w:val="00F43AC2"/>
    <w:rsid w:val="00F63982"/>
    <w:rsid w:val="00FA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B16F7-CF1A-49EC-B57A-AFFE1099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155</Pages>
  <Words>37701</Words>
  <Characters>214898</Characters>
  <Application>Microsoft Office Word</Application>
  <DocSecurity>0</DocSecurity>
  <Lines>1790</Lines>
  <Paragraphs>504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gela.gerasimova</cp:lastModifiedBy>
  <cp:revision>82</cp:revision>
  <cp:lastPrinted>2015-09-17T13:03:00Z</cp:lastPrinted>
  <dcterms:created xsi:type="dcterms:W3CDTF">2013-09-18T21:45:00Z</dcterms:created>
  <dcterms:modified xsi:type="dcterms:W3CDTF">2015-09-17T13:12:00Z</dcterms:modified>
</cp:coreProperties>
</file>